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6C7B" w14:textId="31F72051" w:rsidR="002635BE" w:rsidRDefault="00A75B27">
      <w:r>
        <w:t>Klinte Båtklubb</w:t>
      </w:r>
    </w:p>
    <w:p w14:paraId="709F8BBB" w14:textId="0331AFFE" w:rsidR="00A75B27" w:rsidRDefault="00A75B27"/>
    <w:p w14:paraId="2439624A" w14:textId="487C8182" w:rsidR="006B48C5" w:rsidRDefault="006B48C5"/>
    <w:p w14:paraId="6B8133C9" w14:textId="77777777" w:rsidR="006B48C5" w:rsidRDefault="006B48C5"/>
    <w:p w14:paraId="795AAD08" w14:textId="26AD0CA3" w:rsidR="00A75B27" w:rsidRDefault="00A75B27"/>
    <w:p w14:paraId="57CA7F16" w14:textId="2BD2F290" w:rsidR="00A75B27" w:rsidRDefault="00A75B27">
      <w:r>
        <w:t>Till: Miljö</w:t>
      </w:r>
      <w:r w:rsidR="00A56E62">
        <w:t>prövnings</w:t>
      </w:r>
      <w:r>
        <w:t>delegationen</w:t>
      </w:r>
    </w:p>
    <w:p w14:paraId="77423A6F" w14:textId="42C8A458" w:rsidR="00A75B27" w:rsidRDefault="00A75B27"/>
    <w:p w14:paraId="26558CBA" w14:textId="56ACA4DF" w:rsidR="00A75B27" w:rsidRDefault="00A75B27"/>
    <w:p w14:paraId="383DECC8" w14:textId="3AB19278" w:rsidR="006B48C5" w:rsidRDefault="006B48C5"/>
    <w:p w14:paraId="494CC8F4" w14:textId="21C61DCC" w:rsidR="006B48C5" w:rsidRDefault="006B48C5"/>
    <w:p w14:paraId="4871D6D4" w14:textId="77777777" w:rsidR="006B48C5" w:rsidRDefault="006B48C5"/>
    <w:p w14:paraId="07BB5D5A" w14:textId="30AB55B2" w:rsidR="00A75B27" w:rsidRDefault="00A75B27" w:rsidP="006B48C5">
      <w:pPr>
        <w:pStyle w:val="Rubrik2"/>
      </w:pPr>
      <w:r>
        <w:t>Ansökan om tillstånd till alternativt anmälan av verksamhet enligt Miljöbalken 9 kap 6§</w:t>
      </w:r>
    </w:p>
    <w:p w14:paraId="219C45E2" w14:textId="77777777" w:rsidR="006B48C5" w:rsidRPr="006B48C5" w:rsidRDefault="006B48C5" w:rsidP="006B48C5"/>
    <w:p w14:paraId="1F4609B2" w14:textId="524B53F0" w:rsidR="00A75B27" w:rsidRDefault="00A75B27">
      <w:r>
        <w:t xml:space="preserve">Verksamheten omfattar uppgrävning av strandnära </w:t>
      </w:r>
      <w:r w:rsidR="00ED4836">
        <w:t xml:space="preserve">finkornigt </w:t>
      </w:r>
      <w:r>
        <w:t>sediment</w:t>
      </w:r>
      <w:r w:rsidR="00ED4836">
        <w:t xml:space="preserve"> längs upp till 600 meter vid </w:t>
      </w:r>
      <w:proofErr w:type="spellStart"/>
      <w:r w:rsidR="00ED4836">
        <w:t>Klintevikens</w:t>
      </w:r>
      <w:proofErr w:type="spellEnd"/>
      <w:r w:rsidR="00ED4836">
        <w:t xml:space="preserve"> (i Klinte socken, Region Gotlands kommun, Gotlands län) östra strand och omedelbart uppläggande av massorna på landsidan på motsvarande fastigheter.</w:t>
      </w:r>
    </w:p>
    <w:p w14:paraId="2EDFFE9F" w14:textId="048BB6A4" w:rsidR="006B48C5" w:rsidRDefault="006B48C5">
      <w:r>
        <w:t xml:space="preserve">Verksamheten har positiv inverkan på förhållanden för fisk och vattenmiljö och ingen negativ inverkan på </w:t>
      </w:r>
      <w:proofErr w:type="spellStart"/>
      <w:r>
        <w:t>terrest</w:t>
      </w:r>
      <w:proofErr w:type="spellEnd"/>
      <w:r>
        <w:t xml:space="preserve"> miljö.</w:t>
      </w:r>
    </w:p>
    <w:p w14:paraId="20269B7F" w14:textId="322865BC" w:rsidR="00ED4836" w:rsidRDefault="00ED4836"/>
    <w:p w14:paraId="52D3BC28" w14:textId="1FE622B9" w:rsidR="00B45DF7" w:rsidRDefault="00B45DF7"/>
    <w:p w14:paraId="5ACEE507" w14:textId="52673DCD" w:rsidR="00B45DF7" w:rsidRDefault="00B45DF7">
      <w:r>
        <w:t>Klintehamn 2020-10-14</w:t>
      </w:r>
    </w:p>
    <w:p w14:paraId="5DBAD29D" w14:textId="632EB583" w:rsidR="00B45DF7" w:rsidRDefault="00B45DF7"/>
    <w:p w14:paraId="11F652B0" w14:textId="6EB68AA6" w:rsidR="00B45DF7" w:rsidRDefault="00B45DF7">
      <w:r>
        <w:t>Klinte Båtklubb</w:t>
      </w:r>
    </w:p>
    <w:p w14:paraId="6BF1ED1D" w14:textId="3B225BDC" w:rsidR="00B45DF7" w:rsidRDefault="00B45DF7"/>
    <w:p w14:paraId="2CB70AFA" w14:textId="052CDD89" w:rsidR="00B45DF7" w:rsidRDefault="00B45DF7"/>
    <w:p w14:paraId="253B738A" w14:textId="2404985D" w:rsidR="00B45DF7" w:rsidRDefault="00B45DF7">
      <w:r>
        <w:t>Mats Ågren, ordförande</w:t>
      </w:r>
    </w:p>
    <w:p w14:paraId="668A0EC4" w14:textId="5F55F4CF" w:rsidR="00B45DF7" w:rsidRDefault="00B45DF7"/>
    <w:p w14:paraId="7F9D9EE8" w14:textId="09FD77AD" w:rsidR="00B45DF7" w:rsidRDefault="00B45DF7">
      <w:r>
        <w:tab/>
        <w:t>Håkan Jonsson, sekreterare</w:t>
      </w:r>
      <w:r>
        <w:tab/>
        <w:t>Roland Stenberg, miljöansvarig</w:t>
      </w:r>
    </w:p>
    <w:p w14:paraId="2205C319" w14:textId="77777777" w:rsidR="00B45DF7" w:rsidRDefault="00B45DF7"/>
    <w:p w14:paraId="75883347" w14:textId="77777777" w:rsidR="00B45DF7" w:rsidRDefault="00B45DF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444FFFF" w14:textId="5BE4D9E6" w:rsidR="00ED4836" w:rsidRDefault="00ED4836" w:rsidP="006B48C5">
      <w:pPr>
        <w:pStyle w:val="Rubrik3"/>
      </w:pPr>
      <w:r>
        <w:lastRenderedPageBreak/>
        <w:t>Bilagor och kartor:</w:t>
      </w:r>
    </w:p>
    <w:p w14:paraId="1BBDBBAC" w14:textId="308CF653" w:rsidR="00ED4836" w:rsidRDefault="00ED4836" w:rsidP="000037AF">
      <w:pPr>
        <w:ind w:left="284" w:hanging="284"/>
      </w:pPr>
      <w:r>
        <w:t>Bilaga 1: Översiktlig information, historik och syfte</w:t>
      </w:r>
      <w:r>
        <w:br/>
        <w:t>Bilaga-1_UnderlagBakgrund</w:t>
      </w:r>
      <w:r w:rsidR="006B48C5">
        <w:t>.pdf</w:t>
      </w:r>
    </w:p>
    <w:p w14:paraId="1958C9DA" w14:textId="6ED9777F" w:rsidR="00ED4836" w:rsidRDefault="00ED4836" w:rsidP="000037AF">
      <w:pPr>
        <w:ind w:left="284" w:hanging="284"/>
      </w:pPr>
      <w:r>
        <w:t xml:space="preserve">Bilaga </w:t>
      </w:r>
      <w:r w:rsidR="00105CAB">
        <w:t>2</w:t>
      </w:r>
      <w:r>
        <w:t>: Miljökonsekvensbeskrivning</w:t>
      </w:r>
      <w:r>
        <w:br/>
        <w:t>Bilaga-</w:t>
      </w:r>
      <w:r w:rsidR="00105CAB">
        <w:t>2</w:t>
      </w:r>
      <w:r>
        <w:t>_Miljökonsekvensbeskrivning</w:t>
      </w:r>
      <w:r w:rsidR="006B48C5">
        <w:t>.pdf</w:t>
      </w:r>
    </w:p>
    <w:p w14:paraId="203DB3C3" w14:textId="695A4A8A" w:rsidR="00105CAB" w:rsidRDefault="00105CAB" w:rsidP="000037AF">
      <w:pPr>
        <w:ind w:left="284" w:hanging="284"/>
      </w:pPr>
      <w:r>
        <w:t>Bilaga 3: Fotografier över det aktuella området</w:t>
      </w:r>
      <w:r>
        <w:br/>
        <w:t>Bilaga-3_Fotografier-2020-10-08.pdf</w:t>
      </w:r>
    </w:p>
    <w:p w14:paraId="4FF2B838" w14:textId="08F03F33" w:rsidR="00ED4836" w:rsidRDefault="00ED4836" w:rsidP="000037AF">
      <w:pPr>
        <w:ind w:left="284" w:hanging="284"/>
      </w:pPr>
      <w:r>
        <w:t>Bilaga 4: Information till fastighetsägare och förslag till samtycke</w:t>
      </w:r>
      <w:r>
        <w:br/>
        <w:t>Bilaga-4_InformationAvtalsförslagFastighetsägare</w:t>
      </w:r>
      <w:r w:rsidR="006B48C5">
        <w:t>.pdf</w:t>
      </w:r>
    </w:p>
    <w:p w14:paraId="12187299" w14:textId="36FD1A79" w:rsidR="00ED4836" w:rsidRDefault="00ED4836" w:rsidP="000037AF">
      <w:pPr>
        <w:ind w:left="284" w:hanging="284"/>
      </w:pPr>
      <w:r>
        <w:t>Bilaga 5: Förteckning över berörda fastigheter inklusive fastighetsägares ställningstagande</w:t>
      </w:r>
      <w:r>
        <w:br/>
        <w:t>Bilaga-5_Fastigheter</w:t>
      </w:r>
      <w:r w:rsidR="006B48C5">
        <w:t>.pdf</w:t>
      </w:r>
    </w:p>
    <w:p w14:paraId="7C59C00C" w14:textId="70F6BD6A" w:rsidR="00ED4836" w:rsidRDefault="006B48C5" w:rsidP="000037AF">
      <w:pPr>
        <w:ind w:left="284" w:hanging="284"/>
      </w:pPr>
      <w:r>
        <w:t>Bilaga 6: Analyssvar efter provtagning i området</w:t>
      </w:r>
      <w:r>
        <w:br/>
      </w:r>
      <w:r w:rsidR="00ED4836">
        <w:t>Bilaga-6_Ra</w:t>
      </w:r>
      <w:r>
        <w:t>ppor</w:t>
      </w:r>
      <w:r w:rsidR="00ED4836">
        <w:t>tÖ</w:t>
      </w:r>
      <w:r>
        <w:t>v</w:t>
      </w:r>
      <w:r w:rsidR="00ED4836">
        <w:t>erProvtagning</w:t>
      </w:r>
      <w:r>
        <w:t>.pdf</w:t>
      </w:r>
    </w:p>
    <w:p w14:paraId="0F501DED" w14:textId="743C13EB" w:rsidR="00ED4836" w:rsidRDefault="006B48C5" w:rsidP="000037AF">
      <w:pPr>
        <w:ind w:left="284" w:hanging="284"/>
      </w:pPr>
      <w:r>
        <w:t xml:space="preserve">Bilaga 7: Sammanfattning analyssvaren i </w:t>
      </w:r>
      <w:r w:rsidR="006D56C9">
        <w:t>B</w:t>
      </w:r>
      <w:r>
        <w:t>ilaga 6 samt slutsatser</w:t>
      </w:r>
      <w:r>
        <w:br/>
      </w:r>
      <w:r w:rsidR="00ED4836">
        <w:t>Bilaga-7_SammanställningAvProvtagning</w:t>
      </w:r>
      <w:r>
        <w:t>.pdf</w:t>
      </w:r>
    </w:p>
    <w:p w14:paraId="29918E64" w14:textId="5270E68E" w:rsidR="00ED4836" w:rsidRDefault="006B48C5" w:rsidP="000037AF">
      <w:pPr>
        <w:ind w:left="284" w:hanging="284"/>
      </w:pPr>
      <w:r>
        <w:t>Bilaga 8: Kallelse till samråd</w:t>
      </w:r>
      <w:r>
        <w:br/>
      </w:r>
      <w:r w:rsidR="00ED4836">
        <w:t>Bilaga-8_KallelseTillSamråd_2020-09</w:t>
      </w:r>
      <w:r>
        <w:t>.pdf</w:t>
      </w:r>
    </w:p>
    <w:p w14:paraId="4E0F58C0" w14:textId="60BBD337" w:rsidR="00ED4836" w:rsidRDefault="006B48C5" w:rsidP="000037AF">
      <w:pPr>
        <w:ind w:left="284" w:hanging="284"/>
      </w:pPr>
      <w:r>
        <w:t>Bilaga 9: Protokoll över genomfört samråd</w:t>
      </w:r>
      <w:r>
        <w:br/>
      </w:r>
      <w:r w:rsidR="00ED4836">
        <w:t>Bilaga-9_Samrådsprotokoll</w:t>
      </w:r>
      <w:r>
        <w:t>.pdf</w:t>
      </w:r>
    </w:p>
    <w:p w14:paraId="0A900F8C" w14:textId="5ADD6633" w:rsidR="00ED4836" w:rsidRDefault="006B48C5" w:rsidP="000037AF">
      <w:pPr>
        <w:ind w:left="284" w:hanging="284"/>
      </w:pPr>
      <w:r>
        <w:t>Bilaga 10: Statistik över mineralgödselanvändning</w:t>
      </w:r>
      <w:r>
        <w:br/>
      </w:r>
      <w:r w:rsidR="00ED4836">
        <w:t>Bilaga-10_Gödselmedel</w:t>
      </w:r>
      <w:r>
        <w:t>.pdf</w:t>
      </w:r>
    </w:p>
    <w:p w14:paraId="7FB94AE8" w14:textId="327EACFA" w:rsidR="00ED4836" w:rsidRDefault="006B48C5" w:rsidP="000037AF">
      <w:pPr>
        <w:ind w:left="284" w:hanging="284"/>
      </w:pPr>
      <w:r>
        <w:t>Karta 1: Översiktskarta över Klintehamn med omnejd</w:t>
      </w:r>
      <w:r>
        <w:br/>
      </w:r>
      <w:r w:rsidR="00ED4836">
        <w:t>Karta-1_2020-10-11</w:t>
      </w:r>
      <w:r>
        <w:t>.pdf</w:t>
      </w:r>
    </w:p>
    <w:p w14:paraId="6A45C178" w14:textId="4BDA1C0B" w:rsidR="00ED4836" w:rsidRDefault="006B48C5" w:rsidP="000037AF">
      <w:pPr>
        <w:ind w:left="284" w:hanging="284"/>
      </w:pPr>
      <w:r>
        <w:t>Karta 2: Fastighetskarta över Klinteviken</w:t>
      </w:r>
      <w:r>
        <w:br/>
      </w:r>
      <w:r w:rsidR="00ED4836">
        <w:t>Karta-2_2020-10-11</w:t>
      </w:r>
      <w:r>
        <w:t>.pdf</w:t>
      </w:r>
    </w:p>
    <w:p w14:paraId="111C047E" w14:textId="2B1E4467" w:rsidR="00ED4836" w:rsidRDefault="006B48C5" w:rsidP="000037AF">
      <w:pPr>
        <w:ind w:left="284" w:hanging="284"/>
      </w:pPr>
      <w:r>
        <w:t>Karta 3: Karta som anger fotograferingspunkter för Bilaga 2</w:t>
      </w:r>
      <w:r>
        <w:br/>
      </w:r>
      <w:r w:rsidR="00ED4836">
        <w:t>Karta-3_2020-10-11</w:t>
      </w:r>
      <w:r>
        <w:t>.pdf</w:t>
      </w:r>
    </w:p>
    <w:p w14:paraId="7AE51ED3" w14:textId="69BCF9DF" w:rsidR="00ED4836" w:rsidRDefault="006B48C5" w:rsidP="000037AF">
      <w:pPr>
        <w:ind w:left="284" w:hanging="284"/>
      </w:pPr>
      <w:r>
        <w:t xml:space="preserve">Karta 4: Karta som anger provtagningspunkter för </w:t>
      </w:r>
      <w:r w:rsidR="008906D8">
        <w:t>B</w:t>
      </w:r>
      <w:r>
        <w:t>ilaga 6 och 7</w:t>
      </w:r>
      <w:r>
        <w:br/>
      </w:r>
      <w:r w:rsidR="00ED4836">
        <w:t>Karta-4_2020-10-11</w:t>
      </w:r>
      <w:r>
        <w:t>.pdf</w:t>
      </w:r>
    </w:p>
    <w:p w14:paraId="715A2D64" w14:textId="77777777" w:rsidR="00ED4836" w:rsidRDefault="00ED4836"/>
    <w:sectPr w:rsidR="00ED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E29E2"/>
    <w:multiLevelType w:val="multilevel"/>
    <w:tmpl w:val="B76066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176570"/>
    <w:multiLevelType w:val="multilevel"/>
    <w:tmpl w:val="B198C024"/>
    <w:lvl w:ilvl="0">
      <w:start w:val="1"/>
      <w:numFmt w:val="decimal"/>
      <w:pStyle w:val="MinskadStyckedeln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7"/>
    <w:rsid w:val="000037AF"/>
    <w:rsid w:val="00105CAB"/>
    <w:rsid w:val="002635BE"/>
    <w:rsid w:val="006B48C5"/>
    <w:rsid w:val="006D56C9"/>
    <w:rsid w:val="008906D8"/>
    <w:rsid w:val="00A56E62"/>
    <w:rsid w:val="00A75B27"/>
    <w:rsid w:val="00B45DF7"/>
    <w:rsid w:val="00B60C18"/>
    <w:rsid w:val="00ED4836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A05B"/>
  <w15:chartTrackingRefBased/>
  <w15:docId w15:val="{3D4CB475-5973-4A73-AB2F-7298637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4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nskadStyckedelning">
    <w:name w:val="MinskadStyckedelning"/>
    <w:basedOn w:val="Liststycke"/>
    <w:link w:val="MinskadStyckedelningChar"/>
    <w:qFormat/>
    <w:rsid w:val="00FE375D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357" w:hanging="357"/>
      <w:contextualSpacing w:val="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MinskadStyckedelningChar">
    <w:name w:val="MinskadStyckedelning Char"/>
    <w:basedOn w:val="Standardstycketeckensnitt"/>
    <w:link w:val="MinskadStyckedelning"/>
    <w:rsid w:val="00FE375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stycke">
    <w:name w:val="List Paragraph"/>
    <w:basedOn w:val="Normal"/>
    <w:uiPriority w:val="34"/>
    <w:qFormat/>
    <w:rsid w:val="00FE375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B4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Stenberg</dc:creator>
  <cp:keywords/>
  <dc:description/>
  <cp:lastModifiedBy>Roland Stenberg</cp:lastModifiedBy>
  <cp:revision>8</cp:revision>
  <cp:lastPrinted>2020-10-12T08:56:00Z</cp:lastPrinted>
  <dcterms:created xsi:type="dcterms:W3CDTF">2020-10-12T06:46:00Z</dcterms:created>
  <dcterms:modified xsi:type="dcterms:W3CDTF">2020-10-12T12:25:00Z</dcterms:modified>
</cp:coreProperties>
</file>